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87" w:rsidRPr="00942415" w:rsidRDefault="00286B8B" w:rsidP="001A421E">
      <w:pPr>
        <w:spacing w:line="21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94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P</w:t>
      </w:r>
      <w:r w:rsidR="00622C87" w:rsidRPr="009424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oučení spotřebitele o právu na odstoupení od smlouvy</w:t>
      </w:r>
    </w:p>
    <w:p w:rsidR="00942415" w:rsidRPr="001A421E" w:rsidRDefault="00622C87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Právo odstoupit od smlouvy</w:t>
      </w:r>
    </w:p>
    <w:p w:rsidR="00942415" w:rsidRPr="001A421E" w:rsidRDefault="00622C87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Do 14 dnů máte právo odstoupit od této smlouvy bez udání důvodu.</w:t>
      </w:r>
      <w:r w:rsidR="00750899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2C87" w:rsidRPr="001A421E" w:rsidRDefault="00750899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Nemáte právo odstoupit od smlouvy u dodávky zbož</w:t>
      </w:r>
      <w:r w:rsidR="00942415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vyrobeného na míru dle Vašich 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požadavků.</w:t>
      </w:r>
    </w:p>
    <w:p w:rsidR="00622C87" w:rsidRPr="001A421E" w:rsidRDefault="00622C87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Máte právo odstoupit od smlouvy bez udání důvodu ve lhůtě 14 dnů ode dne následujícího po dni</w:t>
      </w:r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kdy Vy nebo Vámi určená třetí osoba (jiná </w:t>
      </w:r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než dopravce) převezmete zboží.</w:t>
      </w:r>
    </w:p>
    <w:p w:rsidR="00622C87" w:rsidRPr="001A421E" w:rsidRDefault="006B295E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Odstoupit od této smlouvy můžete jakýmkoliv jednoznačným prohlášením adresovaným </w:t>
      </w:r>
      <w:r w:rsidR="00622C87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W</w:t>
      </w:r>
      <w:r w:rsidR="005A6652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rap</w:t>
      </w:r>
      <w:proofErr w:type="spellEnd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5A6652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proofErr w:type="spellEnd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se sídlem Jana Trčky 1781, 739</w:t>
      </w:r>
      <w:r w:rsidR="00286B8B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11 Frýdlant nad Ostravicí</w:t>
      </w:r>
      <w:r w:rsidR="00622C87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IČ: 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01927094</w:t>
      </w:r>
      <w:r w:rsidR="00622C87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A6652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tel.</w:t>
      </w:r>
      <w:r w:rsidR="00286B8B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A6652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+420 603 938 888</w:t>
      </w:r>
      <w:r w:rsidR="00622C87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to:</w:t>
      </w:r>
    </w:p>
    <w:p w:rsidR="00622C87" w:rsidRPr="001A421E" w:rsidRDefault="00622C87" w:rsidP="001A421E">
      <w:pPr>
        <w:pStyle w:val="Odstavecseseznamem"/>
        <w:numPr>
          <w:ilvl w:val="0"/>
          <w:numId w:val="9"/>
        </w:num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adrese </w:t>
      </w:r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provozovny </w:t>
      </w:r>
      <w:proofErr w:type="spellStart"/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Wrap</w:t>
      </w:r>
      <w:proofErr w:type="spellEnd"/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Zámecká 56, 738 01 </w:t>
      </w:r>
      <w:proofErr w:type="spellStart"/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Frýdek</w:t>
      </w:r>
      <w:proofErr w:type="spellEnd"/>
      <w:r w:rsidR="006B295E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-Místek, například dopisem </w:t>
      </w:r>
      <w:r w:rsidR="005A6652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zaslaným prostřednictvím provozovatele poštovních služeb</w:t>
      </w:r>
      <w:r w:rsidR="00750899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5103F" w:rsidRPr="001A421E" w:rsidRDefault="00750899" w:rsidP="001A421E">
      <w:pPr>
        <w:pStyle w:val="Odstavecseseznamem"/>
        <w:numPr>
          <w:ilvl w:val="0"/>
          <w:numId w:val="9"/>
        </w:num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přímo v prodejně </w:t>
      </w:r>
      <w:proofErr w:type="spellStart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Wrap</w:t>
      </w:r>
      <w:proofErr w:type="spellEnd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Zámecká 56, 738 01 </w:t>
      </w:r>
      <w:proofErr w:type="spellStart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Frýdek</w:t>
      </w:r>
      <w:proofErr w:type="spellEnd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-Místek</w:t>
      </w:r>
      <w:r w:rsidR="003360C1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otvírací </w:t>
      </w:r>
      <w:r w:rsidR="0075103F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době </w:t>
      </w:r>
    </w:p>
    <w:p w:rsidR="00622C87" w:rsidRPr="001A421E" w:rsidRDefault="006B295E" w:rsidP="001A421E">
      <w:pPr>
        <w:pStyle w:val="Odstavecseseznamem"/>
        <w:numPr>
          <w:ilvl w:val="0"/>
          <w:numId w:val="9"/>
        </w:num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622C87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emailové adrese </w:t>
      </w:r>
      <w:proofErr w:type="spellStart"/>
      <w:r w:rsidR="00505F38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objednavky</w:t>
      </w:r>
      <w:proofErr w:type="spellEnd"/>
      <w:r w:rsidR="00505F38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@wrapup.cz.</w:t>
      </w:r>
      <w:r w:rsidR="00622C87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Můžete použít</w:t>
      </w:r>
      <w:r w:rsidR="00C538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vzorový formulář na straně 2 pro ods</w:t>
      </w:r>
      <w:r w:rsidR="00622C87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toupení od smlouvy, není to však Vaší povinností.</w:t>
      </w:r>
    </w:p>
    <w:p w:rsidR="00622C87" w:rsidRPr="001A421E" w:rsidRDefault="00622C87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Aby byla dodržena lhůta pro odstoupení od této smlouvy, postačuje odeslat odstoupení od smlouvy před uplynutím příslušné lhůty.</w:t>
      </w:r>
    </w:p>
    <w:p w:rsidR="00942415" w:rsidRPr="001A421E" w:rsidRDefault="00622C87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Důsledky odstoupení od smlouvy</w:t>
      </w:r>
    </w:p>
    <w:p w:rsidR="00622C87" w:rsidRPr="001A421E" w:rsidRDefault="00622C87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odstoupíte od této smlouvy, vrátíme Vám bez zbytečného odkladu, nejpozději do 14 dnů ode dne, kdy nám došlo Vaše oznámení o odstoupení od smlouvy, všechny p</w:t>
      </w:r>
      <w:r w:rsidR="005A6652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eněžní </w:t>
      </w:r>
      <w:r w:rsidR="005A6652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prostředky</w:t>
      </w:r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které jsme od Vás </w:t>
      </w:r>
      <w:r w:rsidR="005A6652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základě smlouvy přijali</w:t>
      </w:r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včetně nákladů na dodání (kromě dodatečných nákladů vzniklých v důsledku Vámi zvoleného způsobu dodání, který je jiný než </w:t>
      </w:r>
      <w:r w:rsidR="00010B94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námi nabízený </w:t>
      </w:r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nejlevnější způsob </w:t>
      </w:r>
      <w:r w:rsidR="00010B94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dodání)</w:t>
      </w:r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</w:t>
      </w:r>
      <w:r w:rsidR="00010B94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řijaté peněžní prostředky můžeme vrátit</w:t>
      </w:r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až po obdržení vráceného zboží nebo prokážete-li, že jste zboží </w:t>
      </w:r>
      <w:proofErr w:type="gramStart"/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odeslal(a) zpět</w:t>
      </w:r>
      <w:proofErr w:type="gramEnd"/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podle toho, co nastane dříve. Pro vrácení p</w:t>
      </w:r>
      <w:r w:rsidR="00010B94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eněžních</w:t>
      </w:r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prostředků po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užijeme stejný platební prostředek, který jste </w:t>
      </w:r>
      <w:proofErr w:type="gramStart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použil(a) pro</w:t>
      </w:r>
      <w:proofErr w:type="gramEnd"/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provedení počáteční transakce, pokud </w:t>
      </w:r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jste 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výslovně ne</w:t>
      </w:r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určil</w:t>
      </w:r>
      <w:r w:rsidR="005A6652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jinak. 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V žádném případě Vám tím nevzniknou další náklady.</w:t>
      </w:r>
    </w:p>
    <w:p w:rsidR="00622C87" w:rsidRPr="001A421E" w:rsidRDefault="00622C87" w:rsidP="001A421E">
      <w:pPr>
        <w:spacing w:line="21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bez zbytečného odkladu, nejpozději do 14 dnů ode dne, kdy došlo k odstoupení od této smlouvy, zašlete zpět</w:t>
      </w:r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provozovny </w:t>
      </w:r>
      <w:proofErr w:type="spellStart"/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Wrap</w:t>
      </w:r>
      <w:proofErr w:type="spellEnd"/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s.r.o., Zámecká 56, 738 01 </w:t>
      </w:r>
      <w:proofErr w:type="spellStart"/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Frýdek</w:t>
      </w:r>
      <w:proofErr w:type="spellEnd"/>
      <w:r w:rsidR="00010B94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-Místek nebo předejte osobně na stejné adrese. 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Lhůta se považuje za zachovanou, pokud nám odešlete zboží zpět před uplynutím 14 dnů.</w:t>
      </w:r>
    </w:p>
    <w:p w:rsidR="00A626FD" w:rsidRPr="001A421E" w:rsidRDefault="00622C87" w:rsidP="001A421E">
      <w:pPr>
        <w:spacing w:line="21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Náklady spojené s vrácením zboží</w:t>
      </w:r>
      <w:r w:rsidR="00505F38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:</w:t>
      </w:r>
      <w:r w:rsidR="00A626FD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ponesete přímé n</w:t>
      </w:r>
      <w:r w:rsidR="004206C0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áklady spojené s vrácením zboží </w:t>
      </w:r>
      <w:r w:rsidR="004A5ADD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r w:rsidR="00A626FD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při výměně zb</w:t>
      </w:r>
      <w:r w:rsidR="004A5ADD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oží za jinou velikost nebo vzor</w:t>
      </w:r>
      <w:r w:rsidR="00A626FD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ponesete přímé náklady spojené s vrácením zboží, ale při zaslání vyměněného zboží Vám nebudeme dopravu k Vám účtovat</w:t>
      </w:r>
      <w:r w:rsidR="004A5ADD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="00A626FD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D12BC3" w:rsidRDefault="00622C87" w:rsidP="001A421E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Odpovědnost za snížení hodnoty vráceného zboží</w:t>
      </w:r>
      <w:r w:rsidR="00A626FD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2019C6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dpovídáte pouze za snížení hodnoty zboží, které vzniklo v důsledku nakládání s tímto zbožím jinak, než je n</w:t>
      </w:r>
      <w:r w:rsidR="00942415"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utné k obeznámení se s povahou, </w:t>
      </w:r>
      <w:r w:rsidRPr="001A421E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vlastnostmi a funkčností zboží</w:t>
      </w:r>
      <w:r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r w:rsidR="00064E86" w:rsidRPr="001A4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064E86" w:rsidRPr="001A421E">
        <w:rPr>
          <w:rFonts w:ascii="Times New Roman" w:hAnsi="Times New Roman" w:cs="Times New Roman"/>
          <w:color w:val="000000" w:themeColor="text1"/>
          <w:sz w:val="24"/>
          <w:szCs w:val="24"/>
        </w:rPr>
        <w:t>Pokud je vrácené zboží zjevně opotřebené,</w:t>
      </w:r>
      <w:r w:rsidR="00942415" w:rsidRPr="001A4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064E86" w:rsidRPr="001A421E">
        <w:rPr>
          <w:rFonts w:ascii="Times New Roman" w:hAnsi="Times New Roman" w:cs="Times New Roman"/>
          <w:color w:val="000000" w:themeColor="text1"/>
          <w:sz w:val="24"/>
          <w:szCs w:val="24"/>
        </w:rPr>
        <w:t>ndividuálně ohodnotíme míru poškození nebo opotřebení a nemusíme vrátit celou kupní cenu.</w:t>
      </w:r>
    </w:p>
    <w:p w:rsidR="00D12BC3" w:rsidRDefault="00D12BC3" w:rsidP="001A421E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Aktualizováno ve Frýdlantu nad Ostravicí dne 1. 10. 2024</w:t>
      </w:r>
    </w:p>
    <w:p w:rsidR="00D12BC3" w:rsidRDefault="00D12BC3" w:rsidP="001A421E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Ing. Lea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Pajurková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Duží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jednatel</w:t>
      </w:r>
    </w:p>
    <w:p w:rsidR="00C538E6" w:rsidRDefault="00C538E6" w:rsidP="00C538E6">
      <w:pPr>
        <w:rPr>
          <w:b/>
          <w:sz w:val="36"/>
          <w:szCs w:val="36"/>
        </w:rPr>
      </w:pPr>
    </w:p>
    <w:p w:rsidR="00C538E6" w:rsidRDefault="00C538E6" w:rsidP="00C538E6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Formulář pro o</w:t>
      </w:r>
      <w:r w:rsidRPr="0064084A">
        <w:rPr>
          <w:b/>
          <w:sz w:val="36"/>
          <w:szCs w:val="36"/>
        </w:rPr>
        <w:t xml:space="preserve">dstoupení od kupní smlouvy </w:t>
      </w:r>
    </w:p>
    <w:p w:rsidR="00C538E6" w:rsidRPr="00522BCA" w:rsidRDefault="00C538E6" w:rsidP="00C538E6">
      <w:pPr>
        <w:rPr>
          <w:sz w:val="24"/>
          <w:szCs w:val="24"/>
        </w:rPr>
      </w:pPr>
      <w:r w:rsidRPr="00522BCA">
        <w:rPr>
          <w:sz w:val="24"/>
          <w:szCs w:val="24"/>
        </w:rPr>
        <w:t>Mrzí nás, že se zbožím, které jste si u nás koupili, nejste spokojeni. Odstoupení od kupní smlouvy vyřídíme co nejdříve.</w:t>
      </w:r>
    </w:p>
    <w:p w:rsidR="00C538E6" w:rsidRPr="00522BCA" w:rsidRDefault="00C538E6" w:rsidP="00C538E6">
      <w:pPr>
        <w:rPr>
          <w:color w:val="000000" w:themeColor="text1"/>
          <w:sz w:val="24"/>
          <w:szCs w:val="24"/>
        </w:rPr>
      </w:pPr>
      <w:r w:rsidRPr="00522BCA">
        <w:rPr>
          <w:bCs/>
          <w:color w:val="000000" w:themeColor="text1"/>
          <w:sz w:val="24"/>
          <w:szCs w:val="24"/>
        </w:rPr>
        <w:t>V případě, že nejste spotřebitel, tedy zboží nakupujete v rámci své obchodní či podnikatelské činnosti (o čemž rozhoduje uvedení IČ při objednávce), právo na odstoupení vám nevzniká, neboť občanský zákoník tuto možnost neuvádí.</w:t>
      </w:r>
      <w:r>
        <w:rPr>
          <w:bCs/>
          <w:color w:val="000000" w:themeColor="text1"/>
          <w:sz w:val="24"/>
          <w:szCs w:val="24"/>
        </w:rPr>
        <w:t xml:space="preserve"> Přesto nám zavolejte, budeme se tím urychleně zabývat.</w:t>
      </w:r>
    </w:p>
    <w:p w:rsidR="00C538E6" w:rsidRDefault="00C538E6" w:rsidP="00C538E6">
      <w:pPr>
        <w:rPr>
          <w:sz w:val="24"/>
          <w:szCs w:val="24"/>
        </w:rPr>
      </w:pPr>
      <w:r w:rsidRPr="00522BCA">
        <w:rPr>
          <w:sz w:val="24"/>
          <w:szCs w:val="24"/>
        </w:rPr>
        <w:t>Vyplňte, prosím, tento formulář. Formulář je zapotřebí vytisknout, podepsat a zaslat naskenovaný na e-</w:t>
      </w:r>
      <w:proofErr w:type="spellStart"/>
      <w:r w:rsidRPr="00522BCA">
        <w:rPr>
          <w:sz w:val="24"/>
          <w:szCs w:val="24"/>
        </w:rPr>
        <w:t>mailovou</w:t>
      </w:r>
      <w:proofErr w:type="spellEnd"/>
      <w:r w:rsidRPr="00522BCA">
        <w:rPr>
          <w:sz w:val="24"/>
          <w:szCs w:val="24"/>
        </w:rPr>
        <w:t xml:space="preserve"> adresu </w:t>
      </w:r>
      <w:proofErr w:type="spellStart"/>
      <w:r>
        <w:rPr>
          <w:sz w:val="24"/>
          <w:szCs w:val="24"/>
        </w:rPr>
        <w:t>objednavky</w:t>
      </w:r>
      <w:proofErr w:type="spellEnd"/>
      <w:r>
        <w:rPr>
          <w:sz w:val="24"/>
          <w:szCs w:val="24"/>
        </w:rPr>
        <w:t>@wrapup.cz</w:t>
      </w:r>
      <w:r w:rsidRPr="00522BCA">
        <w:rPr>
          <w:sz w:val="24"/>
          <w:szCs w:val="24"/>
        </w:rPr>
        <w:t xml:space="preserve">, případně jej vložit přímo do zásilky s vráceným zbožím a zaslat na adresu </w:t>
      </w:r>
      <w:proofErr w:type="spellStart"/>
      <w:r w:rsidRPr="002157EA">
        <w:rPr>
          <w:b/>
          <w:sz w:val="24"/>
          <w:szCs w:val="24"/>
        </w:rPr>
        <w:t>Wrap</w:t>
      </w:r>
      <w:proofErr w:type="spellEnd"/>
      <w:r w:rsidRPr="002157EA">
        <w:rPr>
          <w:b/>
          <w:sz w:val="24"/>
          <w:szCs w:val="24"/>
        </w:rPr>
        <w:t xml:space="preserve"> </w:t>
      </w:r>
      <w:proofErr w:type="spellStart"/>
      <w:r w:rsidRPr="002157EA">
        <w:rPr>
          <w:b/>
          <w:sz w:val="24"/>
          <w:szCs w:val="24"/>
        </w:rPr>
        <w:t>Up</w:t>
      </w:r>
      <w:proofErr w:type="spellEnd"/>
      <w:r w:rsidRPr="002157EA">
        <w:rPr>
          <w:b/>
          <w:sz w:val="24"/>
          <w:szCs w:val="24"/>
        </w:rPr>
        <w:t xml:space="preserve"> s.r.o. Zámecká 56, 738 01 </w:t>
      </w:r>
      <w:proofErr w:type="spellStart"/>
      <w:r w:rsidRPr="002157EA">
        <w:rPr>
          <w:b/>
          <w:sz w:val="24"/>
          <w:szCs w:val="24"/>
        </w:rPr>
        <w:t>Frýdek</w:t>
      </w:r>
      <w:proofErr w:type="spellEnd"/>
      <w:r w:rsidRPr="002157EA">
        <w:rPr>
          <w:b/>
          <w:sz w:val="24"/>
          <w:szCs w:val="24"/>
        </w:rPr>
        <w:t>-Místek</w:t>
      </w:r>
      <w:r w:rsidRPr="00522BCA">
        <w:rPr>
          <w:sz w:val="24"/>
          <w:szCs w:val="24"/>
        </w:rPr>
        <w:t xml:space="preserve">. Zboží dobře zabalte, aby se cestou k nám nepoškodilo. </w:t>
      </w:r>
      <w:r>
        <w:rPr>
          <w:sz w:val="24"/>
          <w:szCs w:val="24"/>
        </w:rPr>
        <w:t>Peníze budou vráceny po kontrole vráceného zboží nejpozději do 14 dní, preferujeme vrácení finančních prostředků na bankovní účet, ale můžeme se dohodnout i jinak.</w:t>
      </w:r>
    </w:p>
    <w:p w:rsidR="00C538E6" w:rsidRDefault="00C538E6" w:rsidP="00C538E6">
      <w:pPr>
        <w:rPr>
          <w:sz w:val="24"/>
          <w:szCs w:val="24"/>
        </w:rPr>
      </w:pPr>
    </w:p>
    <w:p w:rsidR="00C538E6" w:rsidRDefault="00C538E6" w:rsidP="00C538E6">
      <w:pPr>
        <w:rPr>
          <w:b/>
          <w:sz w:val="40"/>
          <w:szCs w:val="40"/>
        </w:rPr>
      </w:pPr>
      <w:r w:rsidRPr="00EB3436">
        <w:rPr>
          <w:b/>
          <w:sz w:val="40"/>
          <w:szCs w:val="40"/>
        </w:rPr>
        <w:t xml:space="preserve">ODSTOUPENÍ </w:t>
      </w:r>
      <w:r>
        <w:rPr>
          <w:b/>
          <w:sz w:val="40"/>
          <w:szCs w:val="40"/>
        </w:rPr>
        <w:t xml:space="preserve">OD KUPNÍ SMLOUVY </w:t>
      </w:r>
      <w:r w:rsidRPr="00EB3436">
        <w:rPr>
          <w:b/>
          <w:sz w:val="40"/>
          <w:szCs w:val="40"/>
        </w:rPr>
        <w:t>V ZÁKONNÉ LHŮTĚ</w:t>
      </w:r>
    </w:p>
    <w:tbl>
      <w:tblPr>
        <w:tblStyle w:val="Mkatabulky"/>
        <w:tblW w:w="5000" w:type="pct"/>
        <w:tblLook w:val="04A0"/>
      </w:tblPr>
      <w:tblGrid>
        <w:gridCol w:w="9288"/>
      </w:tblGrid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Jméno zákazníka: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Adresa: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E-</w:t>
            </w:r>
            <w:proofErr w:type="spellStart"/>
            <w:r w:rsidRPr="00F14F61">
              <w:rPr>
                <w:b/>
                <w:sz w:val="32"/>
                <w:szCs w:val="32"/>
              </w:rPr>
              <w:t>mailová</w:t>
            </w:r>
            <w:proofErr w:type="spellEnd"/>
            <w:r w:rsidRPr="00F14F61">
              <w:rPr>
                <w:b/>
                <w:sz w:val="32"/>
                <w:szCs w:val="32"/>
              </w:rPr>
              <w:t xml:space="preserve"> adresa: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Telefonní číslo: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Číslo objednávky: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Datum objednávky: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Datum obdržení zboží: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Název vráceného zboží: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Číslo účtu pro vrácení peněz: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Datum:</w:t>
            </w:r>
          </w:p>
        </w:tc>
      </w:tr>
      <w:tr w:rsidR="00C538E6" w:rsidRPr="00F14F61" w:rsidTr="00020600">
        <w:trPr>
          <w:trHeight w:val="567"/>
        </w:trPr>
        <w:tc>
          <w:tcPr>
            <w:tcW w:w="5000" w:type="pct"/>
          </w:tcPr>
          <w:p w:rsidR="00C538E6" w:rsidRPr="00F14F61" w:rsidRDefault="00C538E6" w:rsidP="00020600">
            <w:pPr>
              <w:rPr>
                <w:b/>
                <w:sz w:val="32"/>
                <w:szCs w:val="32"/>
              </w:rPr>
            </w:pPr>
            <w:r w:rsidRPr="00F14F61">
              <w:rPr>
                <w:b/>
                <w:sz w:val="32"/>
                <w:szCs w:val="32"/>
              </w:rPr>
              <w:t>Podpis:</w:t>
            </w:r>
          </w:p>
        </w:tc>
      </w:tr>
    </w:tbl>
    <w:p w:rsidR="00C538E6" w:rsidRPr="001A421E" w:rsidRDefault="00C538E6" w:rsidP="001A421E">
      <w:pPr>
        <w:spacing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538E6" w:rsidRPr="001A421E" w:rsidSect="00D12BC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004"/>
    <w:multiLevelType w:val="hybridMultilevel"/>
    <w:tmpl w:val="D6262C94"/>
    <w:lvl w:ilvl="0" w:tplc="74A69DD0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3E60"/>
    <w:multiLevelType w:val="hybridMultilevel"/>
    <w:tmpl w:val="71646B7C"/>
    <w:lvl w:ilvl="0" w:tplc="4A227B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95C1C26"/>
    <w:multiLevelType w:val="hybridMultilevel"/>
    <w:tmpl w:val="D00AB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B6EF7"/>
    <w:multiLevelType w:val="hybridMultilevel"/>
    <w:tmpl w:val="865AA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17E0F"/>
    <w:multiLevelType w:val="hybridMultilevel"/>
    <w:tmpl w:val="619C1CBE"/>
    <w:lvl w:ilvl="0" w:tplc="A6F23B4C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0024B76"/>
    <w:multiLevelType w:val="hybridMultilevel"/>
    <w:tmpl w:val="BE705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45AE2"/>
    <w:multiLevelType w:val="hybridMultilevel"/>
    <w:tmpl w:val="870A19FC"/>
    <w:lvl w:ilvl="0" w:tplc="DBCCD1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91288C"/>
    <w:multiLevelType w:val="hybridMultilevel"/>
    <w:tmpl w:val="A5F65786"/>
    <w:lvl w:ilvl="0" w:tplc="17BA9446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7F146968"/>
    <w:multiLevelType w:val="hybridMultilevel"/>
    <w:tmpl w:val="79D2E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C87"/>
    <w:rsid w:val="00010B94"/>
    <w:rsid w:val="00064E86"/>
    <w:rsid w:val="000F1786"/>
    <w:rsid w:val="00142EAF"/>
    <w:rsid w:val="001622CE"/>
    <w:rsid w:val="001A421E"/>
    <w:rsid w:val="002019C6"/>
    <w:rsid w:val="00286B8B"/>
    <w:rsid w:val="00334DDE"/>
    <w:rsid w:val="003360C1"/>
    <w:rsid w:val="004206C0"/>
    <w:rsid w:val="004A26B8"/>
    <w:rsid w:val="004A5ADD"/>
    <w:rsid w:val="00505F38"/>
    <w:rsid w:val="005A6652"/>
    <w:rsid w:val="00622C87"/>
    <w:rsid w:val="006B295E"/>
    <w:rsid w:val="00750899"/>
    <w:rsid w:val="0075103F"/>
    <w:rsid w:val="00885001"/>
    <w:rsid w:val="00942415"/>
    <w:rsid w:val="00A07A82"/>
    <w:rsid w:val="00A4247A"/>
    <w:rsid w:val="00A626FD"/>
    <w:rsid w:val="00B0577A"/>
    <w:rsid w:val="00C32894"/>
    <w:rsid w:val="00C538E6"/>
    <w:rsid w:val="00D12BC3"/>
    <w:rsid w:val="00DB6F11"/>
    <w:rsid w:val="00DD0DDF"/>
    <w:rsid w:val="00F21A84"/>
    <w:rsid w:val="00F4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591"/>
  </w:style>
  <w:style w:type="paragraph" w:styleId="Nadpis1">
    <w:name w:val="heading 1"/>
    <w:basedOn w:val="Normln"/>
    <w:link w:val="Nadpis1Char"/>
    <w:uiPriority w:val="9"/>
    <w:qFormat/>
    <w:rsid w:val="00622C87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2C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622C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2C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2C8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86B8B"/>
    <w:pPr>
      <w:ind w:left="720"/>
      <w:contextualSpacing/>
    </w:pPr>
  </w:style>
  <w:style w:type="table" w:styleId="Mkatabulky">
    <w:name w:val="Table Grid"/>
    <w:basedOn w:val="Normlntabulka"/>
    <w:uiPriority w:val="59"/>
    <w:rsid w:val="00C538E6"/>
    <w:pPr>
      <w:spacing w:before="0" w:beforeAutospacing="0" w:after="0" w:afterAutospacing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63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1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2024-11-05T14:49:00Z</cp:lastPrinted>
  <dcterms:created xsi:type="dcterms:W3CDTF">2024-09-06T11:16:00Z</dcterms:created>
  <dcterms:modified xsi:type="dcterms:W3CDTF">2024-11-05T14:49:00Z</dcterms:modified>
</cp:coreProperties>
</file>